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37" w:rsidRDefault="00757C37" w:rsidP="00757C37"/>
    <w:p w:rsidR="00757C37" w:rsidRDefault="00757C37" w:rsidP="004718AB">
      <w:pPr>
        <w:pStyle w:val="a3"/>
        <w:rPr>
          <w:sz w:val="28"/>
          <w:szCs w:val="28"/>
        </w:rPr>
      </w:pPr>
      <w:r w:rsidRPr="004718AB">
        <w:rPr>
          <w:sz w:val="28"/>
          <w:szCs w:val="28"/>
        </w:rPr>
        <w:t>Диспансеризация здоровых детей.</w:t>
      </w:r>
    </w:p>
    <w:p w:rsidR="004718AB" w:rsidRDefault="004718AB" w:rsidP="004718AB">
      <w:pPr>
        <w:pStyle w:val="a3"/>
        <w:rPr>
          <w:sz w:val="28"/>
          <w:szCs w:val="28"/>
        </w:rPr>
      </w:pPr>
    </w:p>
    <w:p w:rsidR="004718AB" w:rsidRPr="004718AB" w:rsidRDefault="004718AB" w:rsidP="004718AB">
      <w:pPr>
        <w:pStyle w:val="a3"/>
        <w:rPr>
          <w:sz w:val="28"/>
          <w:szCs w:val="28"/>
        </w:rPr>
      </w:pPr>
    </w:p>
    <w:p w:rsidR="00757C37" w:rsidRDefault="00757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Диспансеризация является основным методом профилактической медицины. Диспансеризация- форма профилактической работы в виде осуществления непрерывного динамического наблюдения за детьми с целью раннего выявления отклонений в состоянии здоровья, заболеваний и проведения постоянного оздоровления определенных контингентов.</w:t>
      </w:r>
    </w:p>
    <w:p w:rsidR="006B14FD" w:rsidRDefault="006B1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Диспансеризация здоровых детей предусматривает:</w:t>
      </w:r>
    </w:p>
    <w:p w:rsidR="006B14FD" w:rsidRDefault="006B14FD" w:rsidP="006B14F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медицинских осмотров;</w:t>
      </w:r>
    </w:p>
    <w:p w:rsidR="006B14FD" w:rsidRDefault="006B14FD" w:rsidP="006B14F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оценка состояния здоровья;</w:t>
      </w:r>
    </w:p>
    <w:p w:rsidR="006B14FD" w:rsidRPr="006B14FD" w:rsidRDefault="006B14FD" w:rsidP="006B14F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факторов риска и заболеваний на ранних стадиях.</w:t>
      </w:r>
    </w:p>
    <w:p w:rsidR="00757C37" w:rsidRPr="00757C37" w:rsidRDefault="00757C37" w:rsidP="00757C37">
      <w:pPr>
        <w:jc w:val="both"/>
        <w:rPr>
          <w:rFonts w:ascii="Times New Roman" w:hAnsi="Times New Roman" w:cs="Times New Roman"/>
          <w:sz w:val="28"/>
          <w:szCs w:val="28"/>
        </w:rPr>
      </w:pPr>
      <w:r w:rsidRPr="00757C37">
        <w:rPr>
          <w:rFonts w:ascii="Times New Roman" w:hAnsi="Times New Roman" w:cs="Times New Roman"/>
          <w:sz w:val="28"/>
          <w:szCs w:val="28"/>
        </w:rPr>
        <w:t>Медицинский осмотр представляет собой комплекс медицинских вмешательств, направленных на выявление патологических состояний, заболеваний и факторов риска их развития.</w:t>
      </w:r>
    </w:p>
    <w:p w:rsidR="00757C37" w:rsidRPr="00757C37" w:rsidRDefault="00757C37" w:rsidP="00757C37">
      <w:pPr>
        <w:jc w:val="both"/>
        <w:rPr>
          <w:rFonts w:ascii="Times New Roman" w:hAnsi="Times New Roman" w:cs="Times New Roman"/>
          <w:sz w:val="28"/>
          <w:szCs w:val="28"/>
        </w:rPr>
      </w:pPr>
      <w:r w:rsidRPr="00757C37">
        <w:rPr>
          <w:rFonts w:ascii="Times New Roman" w:hAnsi="Times New Roman" w:cs="Times New Roman"/>
          <w:sz w:val="28"/>
          <w:szCs w:val="28"/>
        </w:rPr>
        <w:t xml:space="preserve">Необходимым предварительным условием медицинского вмешательства является </w:t>
      </w:r>
      <w:r w:rsidR="006B14FD">
        <w:rPr>
          <w:rFonts w:ascii="Times New Roman" w:hAnsi="Times New Roman" w:cs="Times New Roman"/>
          <w:sz w:val="28"/>
          <w:szCs w:val="28"/>
        </w:rPr>
        <w:t>информированное добровольное согласие</w:t>
      </w:r>
      <w:r w:rsidRPr="00757C37">
        <w:rPr>
          <w:rFonts w:ascii="Times New Roman" w:hAnsi="Times New Roman" w:cs="Times New Roman"/>
          <w:sz w:val="28"/>
          <w:szCs w:val="28"/>
        </w:rPr>
        <w:t xml:space="preserve"> несовершеннолетнего или его законного представителя на медицинское вмешательство с соблюдением требований, установленных статьей 20 Федерального закона.</w:t>
      </w:r>
    </w:p>
    <w:p w:rsidR="00757C37" w:rsidRPr="00757C37" w:rsidRDefault="00757C37" w:rsidP="006B1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BEA">
        <w:rPr>
          <w:rFonts w:ascii="Times New Roman" w:hAnsi="Times New Roman" w:cs="Times New Roman"/>
          <w:b/>
          <w:sz w:val="28"/>
          <w:szCs w:val="28"/>
        </w:rPr>
        <w:t>Профилактические медицинские осмотры</w:t>
      </w:r>
      <w:r w:rsidRPr="00757C37">
        <w:rPr>
          <w:rFonts w:ascii="Times New Roman" w:hAnsi="Times New Roman" w:cs="Times New Roman"/>
          <w:sz w:val="28"/>
          <w:szCs w:val="28"/>
        </w:rPr>
        <w:t xml:space="preserve"> проводятся в установленные возрастные периоды в целях раннего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несовершеннолетних.</w:t>
      </w:r>
    </w:p>
    <w:p w:rsidR="00757C37" w:rsidRPr="00757C37" w:rsidRDefault="00757C37" w:rsidP="006B1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BEA">
        <w:rPr>
          <w:rFonts w:ascii="Times New Roman" w:hAnsi="Times New Roman" w:cs="Times New Roman"/>
          <w:b/>
          <w:sz w:val="28"/>
          <w:szCs w:val="28"/>
        </w:rPr>
        <w:t>Предварительные медицинские осмотры</w:t>
      </w:r>
      <w:r w:rsidRPr="00757C37">
        <w:rPr>
          <w:rFonts w:ascii="Times New Roman" w:hAnsi="Times New Roman" w:cs="Times New Roman"/>
          <w:sz w:val="28"/>
          <w:szCs w:val="28"/>
        </w:rPr>
        <w:t xml:space="preserve"> проводятся при поступлении в образовательные учреждения в целях определения соответствия учащегося требованиям к обучению.</w:t>
      </w:r>
    </w:p>
    <w:p w:rsidR="00757C37" w:rsidRDefault="00757C37" w:rsidP="006B1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BEA">
        <w:rPr>
          <w:rFonts w:ascii="Times New Roman" w:hAnsi="Times New Roman" w:cs="Times New Roman"/>
          <w:b/>
          <w:sz w:val="28"/>
          <w:szCs w:val="28"/>
        </w:rPr>
        <w:t>Периодические медицинские осмотры</w:t>
      </w:r>
      <w:r w:rsidRPr="00757C37">
        <w:rPr>
          <w:rFonts w:ascii="Times New Roman" w:hAnsi="Times New Roman" w:cs="Times New Roman"/>
          <w:sz w:val="28"/>
          <w:szCs w:val="28"/>
        </w:rPr>
        <w:t xml:space="preserve"> проводятся в целях динамического наблюдения за состоянием здоровья учащихся, своевременного выявления начальных форм заболеваний, ранних признаков воздействия вредных и опасных факторов учебного процесса на состояние их здоровья и выявления медицинских противопоказаний к продолжению учебы.</w:t>
      </w:r>
    </w:p>
    <w:p w:rsidR="006B14FD" w:rsidRPr="006B14FD" w:rsidRDefault="006B14FD" w:rsidP="006B1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4FD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состоянии здоровья несовершеннолетнего, полученная по результатам медицинских осмотров, предоставляется несовершеннолетнему лично врачом или другими медицинскими работниками, принимающими непосредственное участие в проведении медицинских осмотров. </w:t>
      </w:r>
    </w:p>
    <w:p w:rsidR="006B14FD" w:rsidRPr="006B14FD" w:rsidRDefault="006B14FD" w:rsidP="006B1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4FD">
        <w:rPr>
          <w:rFonts w:ascii="Times New Roman" w:hAnsi="Times New Roman" w:cs="Times New Roman"/>
          <w:sz w:val="28"/>
          <w:szCs w:val="28"/>
        </w:rPr>
        <w:t>В случае если при проведении медицинского осмотра выявлены признаки причинения вреда здоровью несовершеннолетнего, в отношении которых имеются основания полагать, что они возникли в результате противоправных действий, медицинский работник обязан обеспечить информирование об этом органов внутренних дел в соответствии приказом Министерства здравоохранения и социального развития Российской Федерации от 17 мая 2012 г. № 565н.</w:t>
      </w:r>
    </w:p>
    <w:p w:rsidR="006B14FD" w:rsidRDefault="00187BEA" w:rsidP="006B1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профилактического осмотра</w:t>
      </w:r>
    </w:p>
    <w:p w:rsidR="00187BEA" w:rsidRPr="00187BEA" w:rsidRDefault="00187BEA" w:rsidP="00775F7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87BEA">
        <w:rPr>
          <w:rFonts w:ascii="Times New Roman" w:hAnsi="Times New Roman" w:cs="Times New Roman"/>
          <w:sz w:val="28"/>
          <w:szCs w:val="28"/>
        </w:rPr>
        <w:t>оставление поименных списков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187BEA">
        <w:rPr>
          <w:rFonts w:ascii="Times New Roman" w:hAnsi="Times New Roman" w:cs="Times New Roman"/>
          <w:sz w:val="28"/>
          <w:szCs w:val="28"/>
        </w:rPr>
        <w:t>, в которых указываются следующие сведения:</w:t>
      </w:r>
    </w:p>
    <w:p w:rsidR="00187BEA" w:rsidRPr="00187BEA" w:rsidRDefault="00187BEA" w:rsidP="00775F7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BEA">
        <w:rPr>
          <w:rFonts w:ascii="Times New Roman" w:hAnsi="Times New Roman" w:cs="Times New Roman"/>
          <w:sz w:val="28"/>
          <w:szCs w:val="28"/>
        </w:rPr>
        <w:t>фамилия, имя, отчество, возраст (дата, месяц, год рождения);</w:t>
      </w:r>
    </w:p>
    <w:p w:rsidR="00187BEA" w:rsidRPr="00187BEA" w:rsidRDefault="00187BEA" w:rsidP="00775F7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BEA">
        <w:rPr>
          <w:rFonts w:ascii="Times New Roman" w:hAnsi="Times New Roman" w:cs="Times New Roman"/>
          <w:sz w:val="28"/>
          <w:szCs w:val="28"/>
        </w:rPr>
        <w:t>обучающийся или не обучающийся в образовательном учреждении (для обучающихся указывается полное наименование и юридический адрес образовательного учреждения);</w:t>
      </w:r>
    </w:p>
    <w:p w:rsidR="00187BEA" w:rsidRPr="00187BEA" w:rsidRDefault="00187BEA" w:rsidP="00775F7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BEA">
        <w:rPr>
          <w:rFonts w:ascii="Times New Roman" w:hAnsi="Times New Roman" w:cs="Times New Roman"/>
          <w:sz w:val="28"/>
          <w:szCs w:val="28"/>
        </w:rPr>
        <w:t xml:space="preserve">перечень осмотров врачами-специалистами, лабораторных, инструментальных и иных исследований исходя из </w:t>
      </w:r>
      <w:hyperlink r:id="rId7" w:anchor="11010" w:history="1">
        <w:r w:rsidRPr="00187BEA">
          <w:rPr>
            <w:rFonts w:ascii="Times New Roman" w:hAnsi="Times New Roman" w:cs="Times New Roman"/>
            <w:sz w:val="28"/>
            <w:szCs w:val="28"/>
          </w:rPr>
          <w:t>раздела 1</w:t>
        </w:r>
      </w:hyperlink>
      <w:r w:rsidRPr="00187BEA">
        <w:rPr>
          <w:rFonts w:ascii="Times New Roman" w:hAnsi="Times New Roman" w:cs="Times New Roman"/>
          <w:sz w:val="28"/>
          <w:szCs w:val="28"/>
        </w:rPr>
        <w:t xml:space="preserve"> Перечня исследований;</w:t>
      </w:r>
    </w:p>
    <w:p w:rsidR="00187BEA" w:rsidRPr="00187BEA" w:rsidRDefault="00187BEA" w:rsidP="00775F7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BEA">
        <w:rPr>
          <w:rFonts w:ascii="Times New Roman" w:hAnsi="Times New Roman" w:cs="Times New Roman"/>
          <w:sz w:val="28"/>
          <w:szCs w:val="28"/>
        </w:rPr>
        <w:t>планируемые дата и место проведения профилактического осмотра.</w:t>
      </w:r>
      <w:r w:rsidRPr="00187BEA">
        <w:rPr>
          <w:rFonts w:ascii="Times New Roman" w:hAnsi="Times New Roman" w:cs="Times New Roman"/>
          <w:sz w:val="28"/>
          <w:szCs w:val="28"/>
        </w:rPr>
        <w:tab/>
      </w:r>
    </w:p>
    <w:p w:rsidR="00187BEA" w:rsidRDefault="00187BEA" w:rsidP="00775F7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утверждение плана профилактических осмотров.</w:t>
      </w:r>
    </w:p>
    <w:p w:rsidR="00187BEA" w:rsidRDefault="00187BEA" w:rsidP="00775F7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5 дней до начала осмотра необходимо вручить направление на осмотр, включающее список специалистов и исследований</w:t>
      </w:r>
      <w:r w:rsidR="00DB4903">
        <w:rPr>
          <w:rFonts w:ascii="Times New Roman" w:hAnsi="Times New Roman" w:cs="Times New Roman"/>
          <w:sz w:val="28"/>
          <w:szCs w:val="28"/>
        </w:rPr>
        <w:t>, дату, время и место проведения.</w:t>
      </w:r>
    </w:p>
    <w:p w:rsidR="00DB4903" w:rsidRDefault="00DB4903" w:rsidP="00775F7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903">
        <w:rPr>
          <w:rFonts w:ascii="Times New Roman" w:hAnsi="Times New Roman" w:cs="Times New Roman"/>
          <w:sz w:val="28"/>
          <w:szCs w:val="28"/>
        </w:rPr>
        <w:t>При проведении профилактических осмотров учитываются результаты осмотров врачами-специалистами и исследований, внесенные в медицинскую, давность которых не превышает 3 месяцев с даты проведения, а у дете</w:t>
      </w:r>
      <w:r>
        <w:rPr>
          <w:rFonts w:ascii="Times New Roman" w:hAnsi="Times New Roman" w:cs="Times New Roman"/>
          <w:sz w:val="28"/>
          <w:szCs w:val="28"/>
        </w:rPr>
        <w:t>й, не достигших возраста 2 лет - 1 месяца.</w:t>
      </w:r>
    </w:p>
    <w:p w:rsidR="00DB4903" w:rsidRDefault="00DB4903" w:rsidP="00775F7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903">
        <w:rPr>
          <w:rFonts w:ascii="Times New Roman" w:hAnsi="Times New Roman" w:cs="Times New Roman"/>
          <w:sz w:val="28"/>
          <w:szCs w:val="28"/>
        </w:rPr>
        <w:t xml:space="preserve">Общая продолжительность I этапа профилактического осмотра должна составлять не более 10 рабочих дней, а при назначении дополнительных консультаций,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DB4903">
        <w:rPr>
          <w:rFonts w:ascii="Times New Roman" w:hAnsi="Times New Roman" w:cs="Times New Roman"/>
          <w:sz w:val="28"/>
          <w:szCs w:val="28"/>
        </w:rPr>
        <w:t>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- не более 45 рабочих дней (I и II этапы)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903" w:rsidRPr="00DB4903" w:rsidRDefault="00DB4903" w:rsidP="00775F7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903">
        <w:rPr>
          <w:rFonts w:ascii="Times New Roman" w:hAnsi="Times New Roman" w:cs="Times New Roman"/>
          <w:sz w:val="28"/>
          <w:szCs w:val="28"/>
        </w:rPr>
        <w:t xml:space="preserve">Данные о прохождении профилактического осмотра вносятся в </w:t>
      </w:r>
      <w:r>
        <w:rPr>
          <w:rFonts w:ascii="Times New Roman" w:hAnsi="Times New Roman" w:cs="Times New Roman"/>
          <w:sz w:val="28"/>
          <w:szCs w:val="28"/>
        </w:rPr>
        <w:t>историю развития ребенка</w:t>
      </w:r>
      <w:r w:rsidRPr="00DB4903">
        <w:rPr>
          <w:rFonts w:ascii="Times New Roman" w:hAnsi="Times New Roman" w:cs="Times New Roman"/>
          <w:sz w:val="28"/>
          <w:szCs w:val="28"/>
        </w:rPr>
        <w:t>.</w:t>
      </w:r>
    </w:p>
    <w:p w:rsidR="00DB4903" w:rsidRPr="00DB4903" w:rsidRDefault="00DB4903" w:rsidP="00775F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4903">
        <w:rPr>
          <w:rFonts w:ascii="Times New Roman" w:hAnsi="Times New Roman" w:cs="Times New Roman"/>
          <w:sz w:val="28"/>
          <w:szCs w:val="28"/>
        </w:rPr>
        <w:lastRenderedPageBreak/>
        <w:t>1) данные анамнеза:</w:t>
      </w:r>
    </w:p>
    <w:p w:rsidR="00DB4903" w:rsidRPr="00DB4903" w:rsidRDefault="00DB4903" w:rsidP="00775F7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903">
        <w:rPr>
          <w:rFonts w:ascii="Times New Roman" w:hAnsi="Times New Roman" w:cs="Times New Roman"/>
          <w:sz w:val="28"/>
          <w:szCs w:val="28"/>
        </w:rPr>
        <w:t>о перенесенных ранее заболеваниях (состояниях), наличии функциональных расстройств, хронических заболеваний, инвалидности;</w:t>
      </w:r>
    </w:p>
    <w:p w:rsidR="00DB4903" w:rsidRPr="00DB4903" w:rsidRDefault="00DB4903" w:rsidP="00775F7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903">
        <w:rPr>
          <w:rFonts w:ascii="Times New Roman" w:hAnsi="Times New Roman" w:cs="Times New Roman"/>
          <w:sz w:val="28"/>
          <w:szCs w:val="28"/>
        </w:rPr>
        <w:t>о результатах пров</w:t>
      </w:r>
      <w:r>
        <w:rPr>
          <w:rFonts w:ascii="Times New Roman" w:hAnsi="Times New Roman" w:cs="Times New Roman"/>
          <w:sz w:val="28"/>
          <w:szCs w:val="28"/>
        </w:rPr>
        <w:t>едения диспансерного наблюдения</w:t>
      </w:r>
      <w:r w:rsidRPr="00DB4903">
        <w:rPr>
          <w:rFonts w:ascii="Times New Roman" w:hAnsi="Times New Roman" w:cs="Times New Roman"/>
          <w:sz w:val="28"/>
          <w:szCs w:val="28"/>
        </w:rPr>
        <w:t>;</w:t>
      </w:r>
    </w:p>
    <w:p w:rsidR="00DB4903" w:rsidRPr="00DB4903" w:rsidRDefault="00DB4903" w:rsidP="00775F7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903">
        <w:rPr>
          <w:rFonts w:ascii="Times New Roman" w:hAnsi="Times New Roman" w:cs="Times New Roman"/>
          <w:sz w:val="28"/>
          <w:szCs w:val="28"/>
        </w:rPr>
        <w:t>о соблюдении рекомендаций врачей-специалистов по диспансерному наблюдению, лечению, медицинской реабилитации и санаторно-курортному лечению;</w:t>
      </w:r>
    </w:p>
    <w:p w:rsidR="00DB4903" w:rsidRPr="00DB4903" w:rsidRDefault="00DB4903" w:rsidP="00775F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4903">
        <w:rPr>
          <w:rFonts w:ascii="Times New Roman" w:hAnsi="Times New Roman" w:cs="Times New Roman"/>
          <w:sz w:val="28"/>
          <w:szCs w:val="28"/>
        </w:rPr>
        <w:t>2) данные, полученные при проведении профилактического осмотра:</w:t>
      </w:r>
    </w:p>
    <w:p w:rsidR="00DB4903" w:rsidRPr="00DB4903" w:rsidRDefault="00DB4903" w:rsidP="00775F7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903">
        <w:rPr>
          <w:rFonts w:ascii="Times New Roman" w:hAnsi="Times New Roman" w:cs="Times New Roman"/>
          <w:sz w:val="28"/>
          <w:szCs w:val="28"/>
        </w:rPr>
        <w:t>объективные данные и результаты осмотров врачами-специалистами;</w:t>
      </w:r>
    </w:p>
    <w:p w:rsidR="00DB4903" w:rsidRPr="00DB4903" w:rsidRDefault="00DB4903" w:rsidP="00775F7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903">
        <w:rPr>
          <w:rFonts w:ascii="Times New Roman" w:hAnsi="Times New Roman" w:cs="Times New Roman"/>
          <w:sz w:val="28"/>
          <w:szCs w:val="28"/>
        </w:rPr>
        <w:t>результаты лабораторных, инструментальных и иных исследований;</w:t>
      </w:r>
    </w:p>
    <w:p w:rsidR="00DB4903" w:rsidRPr="00DB4903" w:rsidRDefault="00DB4903" w:rsidP="00775F7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903">
        <w:rPr>
          <w:rFonts w:ascii="Times New Roman" w:hAnsi="Times New Roman" w:cs="Times New Roman"/>
          <w:sz w:val="28"/>
          <w:szCs w:val="28"/>
        </w:rPr>
        <w:t xml:space="preserve">результаты дополнительных консультаций и исследований, не включенных в </w:t>
      </w:r>
      <w:hyperlink r:id="rId8" w:anchor="11010" w:history="1">
        <w:r w:rsidRPr="00DB4903">
          <w:rPr>
            <w:rFonts w:ascii="Times New Roman" w:hAnsi="Times New Roman" w:cs="Times New Roman"/>
            <w:sz w:val="28"/>
            <w:szCs w:val="28"/>
          </w:rPr>
          <w:t>раздел 1</w:t>
        </w:r>
      </w:hyperlink>
      <w:r w:rsidRPr="00DB4903">
        <w:rPr>
          <w:rFonts w:ascii="Times New Roman" w:hAnsi="Times New Roman" w:cs="Times New Roman"/>
          <w:sz w:val="28"/>
          <w:szCs w:val="28"/>
        </w:rPr>
        <w:t xml:space="preserve"> Перечня исследований и назначенных в ходе проведения профилактического осмотра;</w:t>
      </w:r>
    </w:p>
    <w:p w:rsidR="00DB4903" w:rsidRPr="00DB4903" w:rsidRDefault="00DB4903" w:rsidP="00775F7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903">
        <w:rPr>
          <w:rFonts w:ascii="Times New Roman" w:hAnsi="Times New Roman" w:cs="Times New Roman"/>
          <w:sz w:val="28"/>
          <w:szCs w:val="28"/>
        </w:rPr>
        <w:t>диагноз заболевания (состояния), выявленного (установленного) при профилактическом осмотре, с указанием кода по МКБ, выявлено впервые или нет;</w:t>
      </w:r>
    </w:p>
    <w:p w:rsidR="00DB4903" w:rsidRPr="00DB4903" w:rsidRDefault="00DB4903" w:rsidP="00775F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4903">
        <w:rPr>
          <w:rFonts w:ascii="Times New Roman" w:hAnsi="Times New Roman" w:cs="Times New Roman"/>
          <w:sz w:val="28"/>
          <w:szCs w:val="28"/>
        </w:rPr>
        <w:t>3) оценка физического развития;</w:t>
      </w:r>
    </w:p>
    <w:p w:rsidR="00DB4903" w:rsidRPr="00DB4903" w:rsidRDefault="00DB4903" w:rsidP="00775F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4903">
        <w:rPr>
          <w:rFonts w:ascii="Times New Roman" w:hAnsi="Times New Roman" w:cs="Times New Roman"/>
          <w:sz w:val="28"/>
          <w:szCs w:val="28"/>
        </w:rPr>
        <w:t>4) группа состояния здоровья несовершеннолетнего;</w:t>
      </w:r>
    </w:p>
    <w:p w:rsidR="00DB4903" w:rsidRPr="00DB4903" w:rsidRDefault="00DB4903" w:rsidP="00775F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4903">
        <w:rPr>
          <w:rFonts w:ascii="Times New Roman" w:hAnsi="Times New Roman" w:cs="Times New Roman"/>
          <w:sz w:val="28"/>
          <w:szCs w:val="28"/>
        </w:rPr>
        <w:t>5) рекомендации:</w:t>
      </w:r>
    </w:p>
    <w:p w:rsidR="00DB4903" w:rsidRPr="00DB4903" w:rsidRDefault="00DB4903" w:rsidP="00775F7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903">
        <w:rPr>
          <w:rFonts w:ascii="Times New Roman" w:hAnsi="Times New Roman" w:cs="Times New Roman"/>
          <w:sz w:val="28"/>
          <w:szCs w:val="28"/>
        </w:rPr>
        <w:t>по формированию здорового образа жизни, режиму дня, питанию, физическому развитию, иммунопрофилактике, занятиям физической культурой;</w:t>
      </w:r>
    </w:p>
    <w:p w:rsidR="00DB4903" w:rsidRDefault="00DB4903" w:rsidP="00775F7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903">
        <w:rPr>
          <w:rFonts w:ascii="Times New Roman" w:hAnsi="Times New Roman" w:cs="Times New Roman"/>
          <w:sz w:val="28"/>
          <w:szCs w:val="28"/>
        </w:rPr>
        <w:t xml:space="preserve">о необходимости установления или продолжения диспансерного наблюдения. </w:t>
      </w:r>
    </w:p>
    <w:p w:rsidR="00DB4903" w:rsidRDefault="00775F7F" w:rsidP="00775F7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 окончания</w:t>
      </w:r>
      <w:r w:rsidR="00DB4903">
        <w:rPr>
          <w:rFonts w:ascii="Times New Roman" w:hAnsi="Times New Roman" w:cs="Times New Roman"/>
          <w:sz w:val="28"/>
          <w:szCs w:val="28"/>
        </w:rPr>
        <w:t xml:space="preserve"> осмотра </w:t>
      </w:r>
      <w:r w:rsidR="00DB4903" w:rsidRPr="00DB4903">
        <w:rPr>
          <w:rFonts w:ascii="Times New Roman" w:hAnsi="Times New Roman" w:cs="Times New Roman"/>
          <w:sz w:val="28"/>
          <w:szCs w:val="28"/>
        </w:rPr>
        <w:t>оформляет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B4903" w:rsidRPr="00DB4903">
        <w:rPr>
          <w:rFonts w:ascii="Times New Roman" w:hAnsi="Times New Roman" w:cs="Times New Roman"/>
          <w:sz w:val="28"/>
          <w:szCs w:val="28"/>
        </w:rPr>
        <w:t xml:space="preserve">, в том числе в электронном виде, учетную </w:t>
      </w:r>
      <w:hyperlink r:id="rId9" w:anchor="2000" w:history="1">
        <w:r w:rsidR="00DB4903" w:rsidRPr="00DB4903">
          <w:rPr>
            <w:rFonts w:ascii="Times New Roman" w:hAnsi="Times New Roman" w:cs="Times New Roman"/>
            <w:sz w:val="28"/>
            <w:szCs w:val="28"/>
          </w:rPr>
          <w:t>форму № 030-ПО/у-12</w:t>
        </w:r>
      </w:hyperlink>
      <w:r w:rsidR="00DB4903" w:rsidRPr="00DB4903">
        <w:rPr>
          <w:rFonts w:ascii="Times New Roman" w:hAnsi="Times New Roman" w:cs="Times New Roman"/>
          <w:sz w:val="28"/>
          <w:szCs w:val="28"/>
        </w:rPr>
        <w:t xml:space="preserve"> «Карта профилактического медицинского осмотра несовершеннолетнего»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F7F">
        <w:rPr>
          <w:rFonts w:ascii="Times New Roman" w:hAnsi="Times New Roman" w:cs="Times New Roman"/>
          <w:sz w:val="28"/>
          <w:szCs w:val="28"/>
        </w:rPr>
        <w:t>в двух экземплярах, один из которых по завершении профилактического осмотра выдается несовершеннолетнему (его законному представителю), второй экземпляр хранится в медицинской организации в течение 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F7F" w:rsidRPr="00775F7F" w:rsidRDefault="00775F7F" w:rsidP="00775F7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5F7F">
        <w:rPr>
          <w:rFonts w:ascii="Times New Roman" w:hAnsi="Times New Roman" w:cs="Times New Roman"/>
          <w:sz w:val="28"/>
          <w:szCs w:val="28"/>
        </w:rPr>
        <w:t xml:space="preserve">Медицинская организация на основании карт осмотра осуществляет ведение системы электронного мониторинга профилактических осмотров, в которую вносятся сведения о прохождении </w:t>
      </w:r>
      <w:r w:rsidRPr="00775F7F">
        <w:rPr>
          <w:rFonts w:ascii="Times New Roman" w:hAnsi="Times New Roman" w:cs="Times New Roman"/>
          <w:sz w:val="28"/>
          <w:szCs w:val="28"/>
        </w:rPr>
        <w:lastRenderedPageBreak/>
        <w:t>несовершеннолетними профилактических осмотров ежемесячно, до 30-го числа месяца, следующего за отчетным, а по итогам года - до 20 января года, следующего за отчетным.</w:t>
      </w:r>
    </w:p>
    <w:p w:rsidR="00775F7F" w:rsidRPr="00775F7F" w:rsidRDefault="00775F7F" w:rsidP="00775F7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5F7F">
        <w:rPr>
          <w:rFonts w:ascii="Times New Roman" w:hAnsi="Times New Roman" w:cs="Times New Roman"/>
          <w:sz w:val="28"/>
          <w:szCs w:val="28"/>
        </w:rPr>
        <w:t xml:space="preserve"> По итогам проведения профилактических медицинских осмотров заполняет</w:t>
      </w:r>
      <w:r>
        <w:rPr>
          <w:rFonts w:ascii="Times New Roman" w:hAnsi="Times New Roman" w:cs="Times New Roman"/>
          <w:sz w:val="28"/>
          <w:szCs w:val="28"/>
        </w:rPr>
        <w:t>ся отчетная</w:t>
      </w:r>
      <w:r w:rsidRPr="00775F7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3000" w:history="1">
        <w:r>
          <w:rPr>
            <w:rFonts w:ascii="Times New Roman" w:hAnsi="Times New Roman" w:cs="Times New Roman"/>
            <w:sz w:val="28"/>
            <w:szCs w:val="28"/>
          </w:rPr>
          <w:t>форма</w:t>
        </w:r>
        <w:r w:rsidRPr="00775F7F">
          <w:rPr>
            <w:rFonts w:ascii="Times New Roman" w:hAnsi="Times New Roman" w:cs="Times New Roman"/>
            <w:sz w:val="28"/>
            <w:szCs w:val="28"/>
          </w:rPr>
          <w:t xml:space="preserve"> № 030-ПО/о-12</w:t>
        </w:r>
      </w:hyperlink>
      <w:r w:rsidRPr="00775F7F">
        <w:rPr>
          <w:rFonts w:ascii="Times New Roman" w:hAnsi="Times New Roman" w:cs="Times New Roman"/>
          <w:sz w:val="28"/>
          <w:szCs w:val="28"/>
        </w:rPr>
        <w:t xml:space="preserve"> «Сведения о профилактических медицинских осмотрах н</w:t>
      </w:r>
      <w:r>
        <w:rPr>
          <w:rFonts w:ascii="Times New Roman" w:hAnsi="Times New Roman" w:cs="Times New Roman"/>
          <w:sz w:val="28"/>
          <w:szCs w:val="28"/>
        </w:rPr>
        <w:t>есовершеннолетних», утвержденная</w:t>
      </w:r>
      <w:r w:rsidRPr="00775F7F">
        <w:rPr>
          <w:rFonts w:ascii="Times New Roman" w:hAnsi="Times New Roman" w:cs="Times New Roman"/>
          <w:sz w:val="28"/>
          <w:szCs w:val="28"/>
        </w:rPr>
        <w:t xml:space="preserve"> прика</w:t>
      </w:r>
      <w:r>
        <w:rPr>
          <w:rFonts w:ascii="Times New Roman" w:hAnsi="Times New Roman" w:cs="Times New Roman"/>
          <w:sz w:val="28"/>
          <w:szCs w:val="28"/>
        </w:rPr>
        <w:t>зом Министерства здравоохранения</w:t>
      </w:r>
      <w:r w:rsidRPr="00775F7F">
        <w:rPr>
          <w:rFonts w:ascii="Times New Roman" w:hAnsi="Times New Roman" w:cs="Times New Roman"/>
          <w:sz w:val="28"/>
          <w:szCs w:val="28"/>
        </w:rPr>
        <w:t xml:space="preserve"> Российской Федерации от 21 декабря</w:t>
      </w:r>
      <w:r>
        <w:rPr>
          <w:rFonts w:ascii="Times New Roman" w:hAnsi="Times New Roman" w:cs="Times New Roman"/>
          <w:sz w:val="28"/>
          <w:szCs w:val="28"/>
        </w:rPr>
        <w:t xml:space="preserve"> 2012 г. № 1346н</w:t>
      </w:r>
      <w:r w:rsidRPr="00775F7F">
        <w:rPr>
          <w:rFonts w:ascii="Times New Roman" w:hAnsi="Times New Roman" w:cs="Times New Roman"/>
          <w:sz w:val="28"/>
          <w:szCs w:val="28"/>
        </w:rPr>
        <w:t>.</w:t>
      </w:r>
    </w:p>
    <w:p w:rsidR="00775F7F" w:rsidRPr="00332975" w:rsidRDefault="004718AB" w:rsidP="00775F7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F7F" w:rsidRPr="00775F7F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775F7F">
        <w:rPr>
          <w:rFonts w:ascii="Times New Roman" w:hAnsi="Times New Roman" w:cs="Times New Roman"/>
          <w:sz w:val="28"/>
          <w:szCs w:val="28"/>
        </w:rPr>
        <w:t xml:space="preserve">составляется в двух экземплярах. </w:t>
      </w:r>
      <w:r w:rsidR="00775F7F" w:rsidRPr="00775F7F">
        <w:rPr>
          <w:rFonts w:ascii="Times New Roman" w:hAnsi="Times New Roman" w:cs="Times New Roman"/>
          <w:sz w:val="28"/>
          <w:szCs w:val="28"/>
        </w:rPr>
        <w:t xml:space="preserve"> Один экземпляр отчета не позднее 20 января года, следующего за отчетным, направляется в орган исполнительной власти субъекта Российской Федерации в сфере охраны здоровья, второй </w:t>
      </w:r>
      <w:r w:rsidR="00775F7F">
        <w:rPr>
          <w:rFonts w:ascii="Times New Roman" w:hAnsi="Times New Roman" w:cs="Times New Roman"/>
          <w:sz w:val="28"/>
          <w:szCs w:val="28"/>
        </w:rPr>
        <w:t xml:space="preserve">- </w:t>
      </w:r>
      <w:r w:rsidR="00775F7F" w:rsidRPr="00775F7F">
        <w:rPr>
          <w:rFonts w:ascii="Times New Roman" w:hAnsi="Times New Roman" w:cs="Times New Roman"/>
          <w:sz w:val="28"/>
          <w:szCs w:val="28"/>
        </w:rPr>
        <w:t>хранится в медицинской организации, проводившей профилактические осмотры, в течение 10 лет</w:t>
      </w:r>
      <w:r w:rsidR="00775F7F" w:rsidRPr="00775F7F">
        <w:rPr>
          <w:b/>
        </w:rPr>
        <w:t>.</w:t>
      </w:r>
    </w:p>
    <w:p w:rsidR="004718AB" w:rsidRDefault="004718AB" w:rsidP="0033297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18AB" w:rsidRDefault="004718AB" w:rsidP="0033297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Контрольные вопросы</w:t>
      </w:r>
    </w:p>
    <w:p w:rsidR="004718AB" w:rsidRDefault="004718AB" w:rsidP="004718A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такое диспансеризация?</w:t>
      </w:r>
    </w:p>
    <w:p w:rsidR="004718AB" w:rsidRDefault="004718AB" w:rsidP="004718A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Назовите виды осмотров несовершеннолетних.</w:t>
      </w:r>
    </w:p>
    <w:p w:rsidR="004718AB" w:rsidRDefault="00E565A9" w:rsidP="004718A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Максимальные сроки профилактического осмотра ребенка </w:t>
      </w:r>
      <w:r w:rsidRPr="00DB4903">
        <w:rPr>
          <w:rFonts w:ascii="Times New Roman" w:hAnsi="Times New Roman" w:cs="Times New Roman"/>
          <w:sz w:val="28"/>
          <w:szCs w:val="28"/>
        </w:rPr>
        <w:t>(I и II этапы)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5A9" w:rsidRDefault="00E565A9" w:rsidP="004718A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Какой документ выдается на руки ребенку или его родителям после проведения осмотра?</w:t>
      </w:r>
    </w:p>
    <w:p w:rsidR="00E565A9" w:rsidRPr="004718AB" w:rsidRDefault="00E565A9" w:rsidP="004718A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хранится учетная</w:t>
      </w:r>
      <w:r w:rsidRPr="00DB490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2000" w:history="1">
        <w:r>
          <w:rPr>
            <w:rFonts w:ascii="Times New Roman" w:hAnsi="Times New Roman" w:cs="Times New Roman"/>
            <w:sz w:val="28"/>
            <w:szCs w:val="28"/>
          </w:rPr>
          <w:t>форма</w:t>
        </w:r>
        <w:r w:rsidRPr="00DB4903">
          <w:rPr>
            <w:rFonts w:ascii="Times New Roman" w:hAnsi="Times New Roman" w:cs="Times New Roman"/>
            <w:sz w:val="28"/>
            <w:szCs w:val="28"/>
          </w:rPr>
          <w:t xml:space="preserve"> № 030-ПО/у-12</w:t>
        </w:r>
      </w:hyperlink>
      <w:r w:rsidRPr="00DB4903">
        <w:rPr>
          <w:rFonts w:ascii="Times New Roman" w:hAnsi="Times New Roman" w:cs="Times New Roman"/>
          <w:sz w:val="28"/>
          <w:szCs w:val="28"/>
        </w:rPr>
        <w:t xml:space="preserve"> «Карта профилактического медицинского осмотра несовершеннолетнего»</w:t>
      </w:r>
      <w:r>
        <w:rPr>
          <w:rFonts w:ascii="Times New Roman" w:hAnsi="Times New Roman" w:cs="Times New Roman"/>
          <w:sz w:val="28"/>
          <w:szCs w:val="28"/>
        </w:rPr>
        <w:t xml:space="preserve"> в медицинской организации?</w:t>
      </w:r>
    </w:p>
    <w:p w:rsidR="004718AB" w:rsidRDefault="004718AB" w:rsidP="0033297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975" w:rsidRDefault="004718AB" w:rsidP="0033297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8AB"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:rsidR="004718AB" w:rsidRPr="00C97621" w:rsidRDefault="004718AB" w:rsidP="004718AB">
      <w:pPr>
        <w:pStyle w:val="ac"/>
        <w:numPr>
          <w:ilvl w:val="0"/>
          <w:numId w:val="8"/>
        </w:numPr>
        <w:spacing w:before="14" w:line="273" w:lineRule="exact"/>
        <w:jc w:val="both"/>
        <w:rPr>
          <w:color w:val="1B1920"/>
          <w:sz w:val="28"/>
          <w:szCs w:val="28"/>
        </w:rPr>
      </w:pPr>
      <w:r w:rsidRPr="00C97621">
        <w:rPr>
          <w:color w:val="1B1920"/>
          <w:sz w:val="28"/>
          <w:szCs w:val="28"/>
        </w:rPr>
        <w:t>Ежова Н.В. Педиатрия: учебник/ Н.В.Ежова, Е.М.Русакова, Г.И.Кащеева.- 7-у изд. доп. – М.: Издательство Оникс, 2008- 592 с., 16 с. цв.вкл.: ил.</w:t>
      </w:r>
    </w:p>
    <w:p w:rsidR="004718AB" w:rsidRPr="00C97621" w:rsidRDefault="004718AB" w:rsidP="004718AB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97621">
        <w:rPr>
          <w:rFonts w:ascii="Times New Roman" w:hAnsi="Times New Roman" w:cs="Times New Roman"/>
          <w:sz w:val="28"/>
          <w:szCs w:val="28"/>
        </w:rPr>
        <w:t>Тульчинская В.Д., Соколова Н.Г., Шеховцова Н.М. Сестринское дело в педиатрии / В.Д.Тульчинская, Н.Г.Соколова, Н.М.Шеховцова . -  Ростов н/Д: Феникс, 2001. – 384 с.</w:t>
      </w:r>
    </w:p>
    <w:p w:rsidR="004718AB" w:rsidRPr="00C97621" w:rsidRDefault="004718AB" w:rsidP="004718AB">
      <w:pPr>
        <w:pStyle w:val="ad"/>
        <w:numPr>
          <w:ilvl w:val="0"/>
          <w:numId w:val="8"/>
        </w:numPr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поликлинической педиатрии: учеб. пособие для вузов/ И.А. Аксенов [и др.]; под ред. А.А.Джумагазиева.- Ростов н/Д.: Феникс, 2015. – 382 с. – (Высшее медицинское образование) </w:t>
      </w:r>
    </w:p>
    <w:p w:rsidR="004718AB" w:rsidRPr="004718AB" w:rsidRDefault="004718AB" w:rsidP="004718A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8AB">
        <w:rPr>
          <w:rFonts w:ascii="Times New Roman" w:hAnsi="Times New Roman" w:cs="Times New Roman"/>
          <w:bCs/>
          <w:sz w:val="28"/>
          <w:szCs w:val="28"/>
        </w:rPr>
        <w:lastRenderedPageBreak/>
        <w:t>Приказ Министерства здравоохранения РФ от 21 декабря 2012 г. № 1346н “О Порядке прохождения несовершеннолетними медицинских осмотров, в том числе при поступлении в образовательные учреждения и в период обучения в них”</w:t>
      </w:r>
    </w:p>
    <w:sectPr w:rsidR="004718AB" w:rsidRPr="004718AB" w:rsidSect="0092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696" w:rsidRDefault="00F11696" w:rsidP="00775F7F">
      <w:pPr>
        <w:spacing w:after="0" w:line="240" w:lineRule="auto"/>
      </w:pPr>
      <w:r>
        <w:separator/>
      </w:r>
    </w:p>
  </w:endnote>
  <w:endnote w:type="continuationSeparator" w:id="1">
    <w:p w:rsidR="00F11696" w:rsidRDefault="00F11696" w:rsidP="00775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696" w:rsidRDefault="00F11696" w:rsidP="00775F7F">
      <w:pPr>
        <w:spacing w:after="0" w:line="240" w:lineRule="auto"/>
      </w:pPr>
      <w:r>
        <w:separator/>
      </w:r>
    </w:p>
  </w:footnote>
  <w:footnote w:type="continuationSeparator" w:id="1">
    <w:p w:rsidR="00F11696" w:rsidRDefault="00F11696" w:rsidP="00775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6948"/>
    <w:multiLevelType w:val="hybridMultilevel"/>
    <w:tmpl w:val="66924E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D43964"/>
    <w:multiLevelType w:val="hybridMultilevel"/>
    <w:tmpl w:val="E8164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0165D"/>
    <w:multiLevelType w:val="hybridMultilevel"/>
    <w:tmpl w:val="F39C5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30804"/>
    <w:multiLevelType w:val="hybridMultilevel"/>
    <w:tmpl w:val="F2FA040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0F6FBB"/>
    <w:multiLevelType w:val="hybridMultilevel"/>
    <w:tmpl w:val="8E6C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30E40"/>
    <w:multiLevelType w:val="hybridMultilevel"/>
    <w:tmpl w:val="5D98F1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C4C1A"/>
    <w:multiLevelType w:val="singleLevel"/>
    <w:tmpl w:val="A886AAEA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7">
    <w:nsid w:val="787628AA"/>
    <w:multiLevelType w:val="hybridMultilevel"/>
    <w:tmpl w:val="F42257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D114529"/>
    <w:multiLevelType w:val="hybridMultilevel"/>
    <w:tmpl w:val="7F72A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7C37"/>
    <w:rsid w:val="00187BEA"/>
    <w:rsid w:val="0019276F"/>
    <w:rsid w:val="002C0EF1"/>
    <w:rsid w:val="00332975"/>
    <w:rsid w:val="004718AB"/>
    <w:rsid w:val="006B14FD"/>
    <w:rsid w:val="00757C37"/>
    <w:rsid w:val="00775F7F"/>
    <w:rsid w:val="00921C0E"/>
    <w:rsid w:val="00A04602"/>
    <w:rsid w:val="00DB4903"/>
    <w:rsid w:val="00E55F50"/>
    <w:rsid w:val="00E565A9"/>
    <w:rsid w:val="00F1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57C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757C3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6B14FD"/>
    <w:pPr>
      <w:ind w:left="720"/>
      <w:contextualSpacing/>
    </w:pPr>
  </w:style>
  <w:style w:type="paragraph" w:styleId="a6">
    <w:name w:val="No Spacing"/>
    <w:uiPriority w:val="1"/>
    <w:qFormat/>
    <w:rsid w:val="00187BEA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77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7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5F7F"/>
  </w:style>
  <w:style w:type="paragraph" w:styleId="aa">
    <w:name w:val="footer"/>
    <w:basedOn w:val="a"/>
    <w:link w:val="ab"/>
    <w:uiPriority w:val="99"/>
    <w:semiHidden/>
    <w:unhideWhenUsed/>
    <w:rsid w:val="0077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75F7F"/>
  </w:style>
  <w:style w:type="paragraph" w:customStyle="1" w:styleId="ac">
    <w:name w:val="Стиль"/>
    <w:rsid w:val="00471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Базовый"/>
    <w:rsid w:val="004718AB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25510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25510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.ru/products/ipo/prime/doc/70255102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arant.ru/products/ipo/prime/doc/702551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02551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2017-06-24T17:42:00Z</dcterms:created>
  <dcterms:modified xsi:type="dcterms:W3CDTF">2017-06-25T03:14:00Z</dcterms:modified>
</cp:coreProperties>
</file>